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966CD8">
      <w:r>
        <w:rPr>
          <w:noProof/>
          <w:lang w:eastAsia="hu-HU"/>
        </w:rPr>
        <w:drawing>
          <wp:inline distT="0" distB="0" distL="0" distR="0" wp14:anchorId="02346529" wp14:editId="11DB363D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D8" w:rsidRDefault="00966CD8">
      <w:r>
        <w:rPr>
          <w:noProof/>
          <w:lang w:eastAsia="hu-HU"/>
        </w:rPr>
        <w:lastRenderedPageBreak/>
        <w:drawing>
          <wp:inline distT="0" distB="0" distL="0" distR="0" wp14:anchorId="1EB445EC" wp14:editId="5EA0EFF3">
            <wp:extent cx="5760720" cy="8098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D8" w:rsidRDefault="00966CD8"/>
    <w:p w:rsidR="00966CD8" w:rsidRDefault="00966CD8"/>
    <w:p w:rsidR="00966CD8" w:rsidRDefault="00966CD8" w:rsidP="00966CD8">
      <w:pPr>
        <w:pStyle w:val="ListParagraph"/>
        <w:numPr>
          <w:ilvl w:val="0"/>
          <w:numId w:val="1"/>
        </w:numPr>
      </w:pPr>
      <w:r>
        <w:t>Produs: Jacheta de lucru Urgent P</w:t>
      </w:r>
    </w:p>
    <w:p w:rsidR="00966CD8" w:rsidRDefault="00966CD8" w:rsidP="00966CD8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966CD8" w:rsidRDefault="00966CD8" w:rsidP="00966CD8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</w:t>
      </w:r>
      <w:r>
        <w:t>URGENT R. Szczesy, M. Wiezniak Spolka Jawna, ul Przemsylowa 1, 87-630 Skepe, Polonia</w:t>
      </w:r>
    </w:p>
    <w:p w:rsidR="00966CD8" w:rsidRDefault="0063539F" w:rsidP="00966CD8">
      <w:pPr>
        <w:pStyle w:val="ListParagraph"/>
        <w:numPr>
          <w:ilvl w:val="0"/>
          <w:numId w:val="1"/>
        </w:numPr>
      </w:pPr>
      <w:r>
        <w:t>Obiectul declaratiei: Jacheta URG-P</w:t>
      </w:r>
      <w:r w:rsidR="00E046C3">
        <w:t>, material: 80% poliester, 20% bbc, gramaj 260 g/m2, cat I</w:t>
      </w:r>
    </w:p>
    <w:p w:rsidR="00E046C3" w:rsidRDefault="00E046C3" w:rsidP="00E046C3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E046C3" w:rsidRDefault="00E046C3" w:rsidP="00E046C3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Polish standard PN-EN ISO 13688:2013 imbracaminte de lucru cerinte generale</w:t>
      </w:r>
    </w:p>
    <w:p w:rsidR="00E046C3" w:rsidRDefault="00E046C3" w:rsidP="00E046C3">
      <w:pPr>
        <w:pStyle w:val="ListParagraph"/>
        <w:numPr>
          <w:ilvl w:val="0"/>
          <w:numId w:val="1"/>
        </w:numPr>
      </w:pPr>
      <w:r>
        <w:t>Nu se aplica</w:t>
      </w:r>
    </w:p>
    <w:p w:rsidR="00E046C3" w:rsidRDefault="00E046C3" w:rsidP="00E046C3">
      <w:pPr>
        <w:pStyle w:val="ListParagraph"/>
        <w:numPr>
          <w:ilvl w:val="0"/>
          <w:numId w:val="1"/>
        </w:numPr>
      </w:pPr>
      <w:r>
        <w:t>Nu se aplica</w:t>
      </w:r>
    </w:p>
    <w:p w:rsidR="00E046C3" w:rsidRDefault="00E046C3" w:rsidP="00E046C3">
      <w:pPr>
        <w:pStyle w:val="ListParagraph"/>
        <w:numPr>
          <w:ilvl w:val="0"/>
          <w:numId w:val="1"/>
        </w:numPr>
      </w:pPr>
      <w:r>
        <w:t>Informatii aditionale: culoare gri</w:t>
      </w:r>
      <w:bookmarkStart w:id="0" w:name="_GoBack"/>
      <w:bookmarkEnd w:id="0"/>
    </w:p>
    <w:sectPr w:rsidR="00E0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8"/>
    <w:rsid w:val="0063539F"/>
    <w:rsid w:val="00966CD8"/>
    <w:rsid w:val="00E046C3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2020-12-08T11:00:00Z</dcterms:created>
  <dcterms:modified xsi:type="dcterms:W3CDTF">2020-12-08T11:32:00Z</dcterms:modified>
</cp:coreProperties>
</file>